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AA7" w:rsidRDefault="0081035A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81035A">
        <w:rPr>
          <w:rFonts w:ascii="Calibri" w:eastAsia="Calibri" w:hAnsi="Calibri" w:cs="Calibri"/>
          <w:noProof/>
          <w:color w:val="000000"/>
          <w:lang w:eastAsia="ru-RU"/>
        </w:rPr>
        <w:drawing>
          <wp:anchor distT="0" distB="0" distL="114300" distR="114300" simplePos="0" relativeHeight="251662336" behindDoc="0" locked="0" layoutInCell="1" allowOverlap="0" wp14:anchorId="72E9C974" wp14:editId="0DE256CA">
            <wp:simplePos x="0" y="0"/>
            <wp:positionH relativeFrom="page">
              <wp:posOffset>232410</wp:posOffset>
            </wp:positionH>
            <wp:positionV relativeFrom="page">
              <wp:posOffset>24130</wp:posOffset>
            </wp:positionV>
            <wp:extent cx="7102475" cy="10058400"/>
            <wp:effectExtent l="0" t="0" r="0" b="0"/>
            <wp:wrapTopAndBottom/>
            <wp:docPr id="1" name="Picture 2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Picture 29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0247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0AA7" w:rsidRDefault="00EC27D2" w:rsidP="008103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СОДЕРЖАНИЕ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:</w:t>
      </w: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1.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ПАСПОРТ КОМПЛЕКТА КОС ПО УЧЕБНОЙ ДИСЦИПЛИНЕ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ab/>
      </w: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2.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СТРУКТУРА И ПЕРЕЧЕНЬ КОНТРОЛЬНО-ОЦЕНОЧНЫХ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  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СРЕДСТВ ДЛЯ ПРОМЕЖУТОЧНОЙ АТТЕСТАЦИИ ПО ДИСЦИПЛИНЕ </w:t>
      </w:r>
    </w:p>
    <w:p w:rsidR="00600AA7" w:rsidRDefault="00600A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3.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КРИТЕРИИ ОЦЕНКИ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                                                                                         </w:t>
      </w:r>
    </w:p>
    <w:p w:rsidR="00600AA7" w:rsidRDefault="00600A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4.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ПЕРЕЧЕНЬ ИНФОРМАЦИОННЫХ ИСТОЧНИКОВ </w:t>
      </w:r>
    </w:p>
    <w:p w:rsidR="00600AA7" w:rsidRDefault="00600A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EC27D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1. ПАСПОРТ КОМПЛЕКТА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КОНТРОЛЬНО-ИЗМЕРИТЕЛЬНЫХ МАТЕРИАЛОВ ПО УЧЕБНОЙ ДИСЦИПЛИНЕ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1.1. Общие положения</w:t>
      </w:r>
    </w:p>
    <w:p w:rsidR="00600AA7" w:rsidRDefault="00EC27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Контрольно-Оценочные средства (КОС) предназначены для контроля и оценки образовательных достижений обучающихся, освоивших программу учебной дисциплины ОУД.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08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Астрономия в рамка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 ППССЗ в соответствии с ФГОС СОО и ФГОС СПО по специальностям: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36.02.01 Ветеринария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учебным планом, дисциплина ОУД.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08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Астрономия изучается на 1 курсе в 1 семестре. По завершению всего курса обучения по учебной дисциплине ОУД.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08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Астрономия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проводится промежуточная аттестация в форме дифференцированного зачета. </w:t>
      </w:r>
    </w:p>
    <w:p w:rsidR="00600AA7" w:rsidRDefault="00600A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EC27D2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Результаты освоения дисциплины, подлежащие проверке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ходе промежуточной аттестации по дисциплине осуществляется проверка предметных результатов освоения учебной дисциплины:</w:t>
      </w:r>
    </w:p>
    <w:p w:rsidR="00600AA7" w:rsidRDefault="00600A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Предметные результаты </w:t>
      </w:r>
    </w:p>
    <w:p w:rsidR="00600AA7" w:rsidRDefault="00600A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EC27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показатели оценки результатов</w:t>
      </w:r>
    </w:p>
    <w:p w:rsidR="00600AA7" w:rsidRDefault="00EC27D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смысл понятий: активность, астероид, астрология, астрономия, астрофизика, атмосфера, болид, возмущения, восход светила, вращение небесных тел, Вселенная, вспышка, Галактика, горизонт, гранулы,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затмение, виды звезд, зодиак, календарь, космогония, космология, космонавтика, космос, кольца планет, кометы, кратер, кульминация, основные точки, линии и плоскости небесной сферы, магнитная буря, Метагалактика, метеор, метеорит, метеорные тело, дождь, пот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ок, Млечный Путь, моря и материки на Луне, небесная механика, видимое и реальное движение небесных тел и их систем, обсерватория, орбита, планета, полярное сияние, протуберанец, скопление, созвездия и их классификация, солнечная корона, солнцестояние, сост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 Солнечной системы, телескоп, терминатор, туманность, фазы Луны, фотосферные факелы, хромосфера, черная дыра, Эволюция, эклиптика, ядро;</w:t>
      </w:r>
    </w:p>
    <w:p w:rsidR="00600AA7" w:rsidRDefault="00EC27D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физических величин: астрономическая единица, афелий, блеск звезды, возраст небесного тела, параллакс, пар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сек, период, перигелий, физические характеристики планет и звезд, их химический состав, звездная величина, радиант, радиус светила, космические расстояния, светимость, световой год, сжатие планет, синодический и сидерический период, солнечная активность,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олнечная постоянная, спектр светящихся тел Солнечной системы;</w:t>
      </w:r>
    </w:p>
    <w:p w:rsidR="00600AA7" w:rsidRDefault="00EC27D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смысл работ и формулировку законов: Аристотеля, Птолемея, Галилея, Коперника, Бруно, Ломоносова, Гершеля, Браге, Кеплера, Ньютона, Адамса, Галлея, Белопольского, Бредихина, Струве, Герцшпрунга-Р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ассела, Хаббла, Доплера, Фридмана, Эйнштейна;</w:t>
      </w:r>
    </w:p>
    <w:p w:rsidR="00600AA7" w:rsidRDefault="00EC27D2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карту звездного неба для нахождения координат светила;</w:t>
      </w:r>
    </w:p>
    <w:p w:rsidR="00600AA7" w:rsidRDefault="00EC27D2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выражение результаты измерений и расчетов в единицах Международной системы;</w:t>
      </w:r>
    </w:p>
    <w:p w:rsidR="00600AA7" w:rsidRDefault="00EC27D2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приведение примеров практического использования астрономических 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аний о небесных телах и их системах;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решение задачи на применение изученных астрономических законов</w:t>
      </w:r>
    </w:p>
    <w:p w:rsidR="00600AA7" w:rsidRDefault="00600A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-умение решать качественные, экспериментальные, расчетные задачи различных типов и видов сложности;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решать исследовательские задач;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теоретические, практические, экспериментальные виды деятельности;</w:t>
      </w:r>
    </w:p>
    <w:p w:rsidR="00600AA7" w:rsidRDefault="00600A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понимание гипотез и научных теорий;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-поиск и обработка информации, включая использование электронных ресурсов;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компьютерная грамотность; 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использование информационных ресурсов, работа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текстами; 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применение знаний и понимание;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критическое отношение к информации.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-знание теоретических основ курса астрономии: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-явлений,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-понятий,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законов,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теорий,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-приборов и установок.</w:t>
      </w:r>
    </w:p>
    <w:p w:rsidR="00600AA7" w:rsidRDefault="00EC27D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СТРУКТУРА И ПЕРЕЧЕНЬ КОНТРОЛЬНО-ОЦЕНОЧНЫХ СРЕДСТВ (для провед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ения промежуточной аттестации) ПО ДИСЦИПЛИНЕ.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Каждый вариант экзаменационной работы состоит из тестовых заданий и включает в себя 20 заданий, отличающихся по содержанию, форме и уровню сложности. К каждому заданию дано 4 варианта ответа, из которых только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один правильный.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контрольных измерительных материалах представлено содержание всех основных разделов курса астрономии.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Общее количество экзаменационных заданий по каждому из разделов приблизительно пропорционально его содержательному наполнению и учебном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времени, отводимому на изучение данного раздела.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 выполнения теста: 40 минут</w:t>
      </w: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EC27D2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Вариант № 1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Наука о небесных светила, о законах их движения, строения и развития, а также о строении и развитии Вселенной в целом называется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Астрометрия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Астрофизика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Астрономия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Другой ответ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2.Гелиоцентричну модель мира разработал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Хаббл Эдвин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Николай Коперник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Тихо Браге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Клавдий Птолемей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3.К планетам земной группы относятся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Меркурий, Венера, Уран, Земля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Марс, Земля, Венера, Меркурий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Венера, Земля, Меркурий, Фобос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Меркурий, Земля, Марс, Юпитер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Второй от Солнца планета называется …</w:t>
      </w:r>
    </w:p>
    <w:p w:rsidR="00600AA7" w:rsidRPr="002A0A8C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1. Венера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Меркурий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Земля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Марс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Межзвездное пространство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не заполнено ничем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заполнено пылью и газом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3.заполнено обломками космических аппаратов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другой ответ.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Угол между направлением на светило с какой-либо точки земной поверхности и направлением из центра Земли называется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Часовой угол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Горизонтальный параллакс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Азимут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Прямое восхождение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Расстояние, с которого средний радиус земной орбиты виден под углом 1 секунда называется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Астрономическая единица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Парсек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Световой год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Звездная величина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Нижняя точка пересечения отвесной линии с небесной сфе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рой называется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точках юга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точках севере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зенит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надир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9.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Большой круг, плоскость которого перпендикулярна оси мира называется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небесный экватор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небесный меридиан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круг склонений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настоящий горизонт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10. Первая экваториальная система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небесных координат определяется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1.Годинний угол и склонение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2. 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Прямое восхождение и склонение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3. Азимут и склонение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4. Азимут и высота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11. Большой круг, по которому цент диска Солнца совершает свой видимый летний движение на небесной сфере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называется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небесный экватор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небесный меридиан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круг склонений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эклиптика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12. Линия вокруг которой вращается небесная сфера называется</w:t>
      </w:r>
    </w:p>
    <w:p w:rsidR="00600AA7" w:rsidRPr="002A0A8C" w:rsidRDefault="00EC27D2">
      <w:pPr>
        <w:numPr>
          <w:ilvl w:val="0"/>
          <w:numId w:val="5"/>
        </w:numPr>
        <w:shd w:val="clear" w:color="auto" w:fill="FFFFFF"/>
        <w:spacing w:after="0" w:line="302" w:lineRule="atLeast"/>
        <w:ind w:left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ось мира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2. вертикаль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3. полуденная линия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4. настоящий горизонт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13. В каком созвездии находится звезда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 имеет координаты α = 5h 20m, δ = + 100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1. Телец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2. Возничий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3. Заяц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4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Орион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14. Обратное движение точки весеннего равноденствия называется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1. Перигелий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2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Афелий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3. Прецессия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4. Нет правильного ответа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15. Главных фаз Луны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насчитывают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две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четыре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3. шесть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4.восемь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16. Угол который, отсчитывают от точки юга S вдоль горизонта в сторону заката до вертикала светила называют …</w:t>
      </w:r>
    </w:p>
    <w:p w:rsidR="00600AA7" w:rsidRPr="002A0A8C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1. Азимут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Высота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3. Часовой угол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4. Склонение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17. Квадраты периодов обращения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планет относятся как кубы больших полуосей орбит. Это утверждение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первый закон Кеплера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второй закон Кеплера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3. 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третий закон Кеплера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4. четвертый закон Кеплера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18.Телескоп, у которого объектив представляет собой линзу или систему линз назы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вают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1.Рефлекторним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Рефракторним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3. менисковый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4. Нет правильного ответа.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19.Установил законы движения планет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Николай Коперник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Тихо Браге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Галилео Галилей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Иоганн Кеплер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20.К планетам-гигантам относят планеты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Фобос, Юпитер,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Сатурн, Уран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Плутон, Нептун, Сатурн, Уран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Нептун, Уран, Сатурн, Юпитер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Марс, Юпитер, Сатурн, Уран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</w:p>
    <w:p w:rsidR="00600AA7" w:rsidRDefault="00600AA7">
      <w:pPr>
        <w:shd w:val="clear" w:color="auto" w:fill="FFFFFF"/>
        <w:spacing w:after="24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24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24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24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24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24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24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24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24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24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24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24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shd w:val="clear" w:color="auto" w:fill="FFFFFF"/>
        <w:spacing w:after="24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EC27D2">
      <w:pPr>
        <w:shd w:val="clear" w:color="auto" w:fill="FFFFFF"/>
        <w:spacing w:after="0" w:line="302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Вариант № 2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Наука, изучающая строение нашей Галактики и других звездных систем называется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Астрометрия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Звездная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астрономия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Астрономия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4. Другой ответ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2.Геоцентричну модель мира разработал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Pr="002A0A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Николай Коперник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Исаак Ньютон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Клавдий Птолемей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Тихо Браге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Состав Солнечной система включает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восемь планет.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832FC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девять планет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десять планет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семь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планет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Четвертая от Солнца планета называется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Земля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832FC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Марс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Юпитер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Сатурн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Определенный участок звездного неба с четко очерченными пределами, охватывающий все принадлежащие ей светила и имеющая собственное называется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Небесной сферой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Галактикой</w:t>
      </w:r>
    </w:p>
    <w:p w:rsidR="00600AA7" w:rsidRPr="00832FCD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Pr="00832FC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Созвездие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4. Группа зрение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Угол, под которым из звезды был бы виден радиус земной орбиты называется …</w:t>
      </w:r>
    </w:p>
    <w:p w:rsidR="00600AA7" w:rsidRPr="008933F6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Pr="008933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Годовой параллакс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Горизонтальный параллакс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Часовой угол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Склонение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 Верхняя точка пересечения отвесной линии с небесной 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ферой называется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надир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точках севере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точках юга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Pr="008933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зенит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 Большой круг, проходящий через полюса мира и зенит называется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небесный экватор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2. </w:t>
      </w:r>
      <w:r w:rsidRPr="008933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небесный меридиан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круг склонений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4.настоящий горизонт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9. Промежуток времени между двумя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последовательными верхними кульминациями точки весеннего равноденствия называется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</w:t>
      </w:r>
    </w:p>
    <w:p w:rsidR="00600AA7" w:rsidRDefault="00EC27D2">
      <w:pPr>
        <w:numPr>
          <w:ilvl w:val="0"/>
          <w:numId w:val="6"/>
        </w:numPr>
        <w:shd w:val="clear" w:color="auto" w:fill="FFFFFF"/>
        <w:spacing w:after="0" w:line="302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Солнечные сутки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2. </w:t>
      </w:r>
      <w:r w:rsidRPr="008933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Звездные сутки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3. Звездный час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4. Солнечное время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10. Количество энергии, которую излучает звезда со всей своей поверхности в единицу времени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по всем направлениям называется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звездная величина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яркость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парсек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Pr="008933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светимость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11. Вторая экваториальная система небесных координат определяется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1</w:t>
      </w:r>
      <w:r w:rsidRPr="00EC27D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.Годинний угол и склонение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2. Прямое восхождение и склонение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3. Азимут и склонение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4. Азимут и высота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12. В каком созвездии находится звезда, имеет координаты α = 20h 20m, δ = + 350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1</w:t>
      </w:r>
      <w:r w:rsidRPr="008933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Козерог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2. Дельфин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3. Стрела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4. Лебедь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13. Путь Солнца на небе вдоль эклиптики пролегает среди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1. 11 созвездий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2. 12 созвездий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3</w:t>
      </w:r>
      <w:r w:rsidRPr="00EC27D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13 созвездий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4. 14 созвездий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14. Затмение Солнца наступает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1. если Луна попадает в тень Земли.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2. если Земля находится между Солнцем и Луной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3. </w:t>
      </w:r>
      <w:r w:rsidRPr="00EC27D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если Луна находится между Солнцем и Землей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4. нет правильного ответа.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15. Каждая из пла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нет движется вокруг Солнца по эллипсу, в одном из фокусов которого находится Солнце. Это утверждение …</w:t>
      </w:r>
    </w:p>
    <w:p w:rsidR="00600AA7" w:rsidRPr="00EC27D2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  <w:r w:rsidRPr="00EC27D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1. первый закон Кеплера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2. второй закон Кеплера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3. третий закон Кеплера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4. четвертый закон Кеплера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16. Календарь, в котором подсчету вре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мени ведут за изменением фаз Луны называют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  1. Солнечным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2. Лунно-солнечным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3</w:t>
      </w:r>
      <w:r w:rsidRPr="00EC27D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Лунным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4. Нет правильного ответа.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17.Телескоп, у которого объектив представляет собой вогнутое зеркало называют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1.Рефлекторним</w:t>
      </w:r>
    </w:p>
    <w:p w:rsidR="00600AA7" w:rsidRPr="00EC27D2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  <w:r w:rsidRPr="00EC27D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2.Рефракторним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3.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менисковый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4. Нет правильного ответа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18. Система, которая объединяет несколько радиотелескопов называется …</w:t>
      </w:r>
    </w:p>
    <w:p w:rsidR="00600AA7" w:rsidRPr="00EC27D2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</w:t>
      </w:r>
      <w:r w:rsidRPr="00EC27D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1.Радиоинтерферометром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2.Радиотелескопом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3.Детектором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4. Нет правильного ответа</w:t>
      </w:r>
    </w:p>
    <w:p w:rsidR="00600AA7" w:rsidRDefault="00600AA7">
      <w:pPr>
        <w:shd w:val="clear" w:color="auto" w:fill="FFFFFF"/>
        <w:spacing w:after="24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19. Наука, изучающая строение нашей Галактики и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других звездных систем называется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Астрометрия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Звездная астрономия</w:t>
      </w:r>
    </w:p>
    <w:p w:rsidR="00600AA7" w:rsidRPr="00EC27D2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C27D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3. Астрономия 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Другой ответ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20. Закон всемирного тяготения открыл …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Галилео Галилей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Хаббл Эдвин</w:t>
      </w:r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bookmarkStart w:id="0" w:name="_GoBack"/>
      <w:r w:rsidRPr="00EC27D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Исаак Ньютон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End w:id="0"/>
    </w:p>
    <w:p w:rsidR="00600AA7" w:rsidRDefault="00EC27D2">
      <w:pPr>
        <w:shd w:val="clear" w:color="auto" w:fill="FFFFFF"/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Иоганн Кеплер</w:t>
      </w:r>
    </w:p>
    <w:p w:rsidR="00600AA7" w:rsidRDefault="00600AA7">
      <w:pPr>
        <w:shd w:val="clear" w:color="auto" w:fill="FFFFFF"/>
        <w:spacing w:after="24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3.КРИТЕРИИ ОЦЕНОК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Каждое правильно выполне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нное задание оценивается одним баллом. Таким образом, максимальное количество первичных баллов, которое можно получить при выполнении теста – 20.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Критерии оценки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00AA7" w:rsidRDefault="00600A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EC27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«2»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Выполнено мене 70% задания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Набрано менее 14 баллов</w:t>
      </w:r>
    </w:p>
    <w:p w:rsidR="00600AA7" w:rsidRDefault="00EC27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«3»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Выполнено70-80% задания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Набрано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14-15 баллов</w:t>
      </w:r>
    </w:p>
    <w:p w:rsidR="00600AA7" w:rsidRDefault="00EC27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«4»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Выполнено 80-90%задания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Набрано 16-17 баллов</w:t>
      </w:r>
    </w:p>
    <w:p w:rsidR="00600AA7" w:rsidRDefault="00EC27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«5»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Выполнено более 90% задания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Набрано 18 баллов и более</w:t>
      </w:r>
    </w:p>
    <w:p w:rsidR="00600AA7" w:rsidRDefault="00EC27D2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ПЕРЕЧЕНЬ ИНФОРМАЦИОННЫХ ИСТОЧНИКОВ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4.1. Основные источники: </w:t>
      </w: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Астрономия 11 класс, БА Воронцов-Вельяминов, Е.К. Страут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М.: Просвещение, 2016г.</w:t>
      </w:r>
    </w:p>
    <w:p w:rsidR="00600AA7" w:rsidRDefault="00600A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EC27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4.2. Дополнительные источники:</w:t>
      </w:r>
    </w:p>
    <w:p w:rsidR="00600AA7" w:rsidRDefault="00EC27D2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Климишин И.А. Астрономия наших дней.- М.: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2017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00AA7" w:rsidRDefault="00EC27D2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Климишин И.А. Открытие Вселенной.- М.: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201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</w:p>
    <w:p w:rsidR="00600AA7" w:rsidRDefault="00EC27D2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Мухин Л.М. Мир астрономии, 2018.</w:t>
      </w:r>
    </w:p>
    <w:p w:rsidR="00600AA7" w:rsidRDefault="00EC27D2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Назаретян А.П. Интеллект во Вселенной.- М.: Недра,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2018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00AA7" w:rsidRDefault="00EC27D2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Паркер Б. Мечта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Эйнштейна. В поисках единой теории строения Вселенной.- М.: Наука,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2017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00AA7" w:rsidRDefault="00600AA7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0AA7" w:rsidRDefault="00600AA7">
      <w:pP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00AA7" w:rsidRDefault="00600AA7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600AA7">
      <w:pgSz w:w="11906" w:h="16838"/>
      <w:pgMar w:top="1134" w:right="850" w:bottom="1134" w:left="170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13150"/>
    <w:multiLevelType w:val="multilevel"/>
    <w:tmpl w:val="1DE8C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631166"/>
    <w:multiLevelType w:val="multilevel"/>
    <w:tmpl w:val="73644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AC7C5F"/>
    <w:multiLevelType w:val="multilevel"/>
    <w:tmpl w:val="5BBCD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9A281F"/>
    <w:multiLevelType w:val="multilevel"/>
    <w:tmpl w:val="D5CED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BE05B0"/>
    <w:multiLevelType w:val="multilevel"/>
    <w:tmpl w:val="A0300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87D0A45"/>
    <w:multiLevelType w:val="multilevel"/>
    <w:tmpl w:val="4C0AA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F5238C0"/>
    <w:multiLevelType w:val="multilevel"/>
    <w:tmpl w:val="A00C96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9B7"/>
    <w:rsid w:val="002419ED"/>
    <w:rsid w:val="00254724"/>
    <w:rsid w:val="002A0A8C"/>
    <w:rsid w:val="002E476A"/>
    <w:rsid w:val="00334EC1"/>
    <w:rsid w:val="00397D3C"/>
    <w:rsid w:val="00430CB1"/>
    <w:rsid w:val="00471242"/>
    <w:rsid w:val="005029FC"/>
    <w:rsid w:val="00600AA7"/>
    <w:rsid w:val="007B07DF"/>
    <w:rsid w:val="007F50D4"/>
    <w:rsid w:val="0081035A"/>
    <w:rsid w:val="00832FCD"/>
    <w:rsid w:val="008933F6"/>
    <w:rsid w:val="008A42DE"/>
    <w:rsid w:val="009C777F"/>
    <w:rsid w:val="00A379B7"/>
    <w:rsid w:val="00CC08D9"/>
    <w:rsid w:val="00DD5A18"/>
    <w:rsid w:val="00E04D77"/>
    <w:rsid w:val="00E849CE"/>
    <w:rsid w:val="00EC082F"/>
    <w:rsid w:val="00EC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FA8772-C069-4627-B63D-15B77CF37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pPr>
      <w:spacing w:after="160" w:line="259" w:lineRule="auto"/>
    </w:pPr>
  </w:style>
  <w:style w:type="paragraph" w:styleId="1">
    <w:name w:val="heading 1"/>
    <w:basedOn w:val="a"/>
    <w:link w:val="10"/>
    <w:uiPriority w:val="9"/>
    <w:qFormat/>
    <w:pPr>
      <w:spacing w:after="450" w:line="240" w:lineRule="auto"/>
      <w:outlineLvl w:val="0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styleId="2">
    <w:name w:val="heading 2"/>
    <w:link w:val="20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link w:val="30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Title"/>
    <w:link w:val="a5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5">
    <w:name w:val="Название Знак"/>
    <w:link w:val="a4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6">
    <w:name w:val="Subtitle"/>
    <w:link w:val="a7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ubtle Emphasis"/>
    <w:uiPriority w:val="19"/>
    <w:qFormat/>
    <w:rPr>
      <w:i/>
      <w:iCs/>
      <w:color w:val="808080" w:themeColor="text1" w:themeTint="7F"/>
    </w:rPr>
  </w:style>
  <w:style w:type="character" w:styleId="a9">
    <w:name w:val="Emphasis"/>
    <w:uiPriority w:val="20"/>
    <w:qFormat/>
    <w:rPr>
      <w:i/>
      <w:iCs/>
    </w:rPr>
  </w:style>
  <w:style w:type="character" w:styleId="aa">
    <w:name w:val="Intense Emphasis"/>
    <w:uiPriority w:val="21"/>
    <w:qFormat/>
    <w:rPr>
      <w:b/>
      <w:bCs/>
      <w:i/>
      <w:iCs/>
      <w:color w:val="4F81BD" w:themeColor="accent1"/>
    </w:rPr>
  </w:style>
  <w:style w:type="character" w:styleId="ab">
    <w:name w:val="Strong"/>
    <w:uiPriority w:val="22"/>
    <w:qFormat/>
    <w:rPr>
      <w:b/>
      <w:bCs/>
    </w:rPr>
  </w:style>
  <w:style w:type="paragraph" w:styleId="21">
    <w:name w:val="Quote"/>
    <w:link w:val="22"/>
    <w:uiPriority w:val="29"/>
    <w:qFormat/>
    <w:rPr>
      <w:i/>
      <w:iCs/>
      <w:color w:val="000000" w:themeColor="text1"/>
    </w:rPr>
  </w:style>
  <w:style w:type="character" w:customStyle="1" w:styleId="22">
    <w:name w:val="Цитата 2 Знак"/>
    <w:link w:val="21"/>
    <w:uiPriority w:val="29"/>
    <w:rPr>
      <w:i/>
      <w:iCs/>
      <w:color w:val="000000" w:themeColor="text1"/>
    </w:rPr>
  </w:style>
  <w:style w:type="paragraph" w:styleId="ac">
    <w:name w:val="Intense Quote"/>
    <w:link w:val="ad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link w:val="ac"/>
    <w:uiPriority w:val="30"/>
    <w:rPr>
      <w:b/>
      <w:bCs/>
      <w:i/>
      <w:iCs/>
      <w:color w:val="4F81BD" w:themeColor="accent1"/>
    </w:rPr>
  </w:style>
  <w:style w:type="character" w:styleId="ae">
    <w:name w:val="Subtle Reference"/>
    <w:uiPriority w:val="31"/>
    <w:qFormat/>
    <w:rPr>
      <w:smallCaps/>
      <w:color w:val="C0504D" w:themeColor="accent2"/>
      <w:u w:val="single"/>
    </w:rPr>
  </w:style>
  <w:style w:type="character" w:styleId="af">
    <w:name w:val="Intense Reference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qFormat/>
    <w:rPr>
      <w:b/>
      <w:bCs/>
      <w:smallCaps/>
      <w:spacing w:val="5"/>
    </w:rPr>
  </w:style>
  <w:style w:type="paragraph" w:styleId="af1">
    <w:name w:val="List Paragraph"/>
    <w:uiPriority w:val="34"/>
    <w:qFormat/>
    <w:pPr>
      <w:ind w:left="720"/>
      <w:contextualSpacing/>
    </w:pPr>
  </w:style>
  <w:style w:type="paragraph" w:styleId="af2">
    <w:name w:val="footnote text"/>
    <w:link w:val="af3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link w:val="af2"/>
    <w:uiPriority w:val="99"/>
    <w:semiHidden/>
    <w:rPr>
      <w:sz w:val="20"/>
      <w:szCs w:val="20"/>
    </w:rPr>
  </w:style>
  <w:style w:type="character" w:styleId="af4">
    <w:name w:val="footnote reference"/>
    <w:uiPriority w:val="99"/>
    <w:semiHidden/>
    <w:unhideWhenUsed/>
    <w:rPr>
      <w:vertAlign w:val="superscript"/>
    </w:rPr>
  </w:style>
  <w:style w:type="paragraph" w:styleId="af5">
    <w:name w:val="endnote text"/>
    <w:link w:val="af6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6">
    <w:name w:val="Текст концевой сноски Знак"/>
    <w:link w:val="af5"/>
    <w:uiPriority w:val="99"/>
    <w:semiHidden/>
    <w:rPr>
      <w:sz w:val="20"/>
      <w:szCs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af8">
    <w:name w:val="Plain Text"/>
    <w:link w:val="af9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9">
    <w:name w:val="Текст Знак"/>
    <w:link w:val="af8"/>
    <w:uiPriority w:val="99"/>
    <w:rPr>
      <w:rFonts w:ascii="Courier New" w:hAnsi="Courier New" w:cs="Courier New"/>
      <w:sz w:val="21"/>
      <w:szCs w:val="21"/>
    </w:rPr>
  </w:style>
  <w:style w:type="paragraph" w:styleId="afa">
    <w:name w:val="header"/>
    <w:link w:val="afb"/>
    <w:uiPriority w:val="99"/>
    <w:unhideWhenUsed/>
    <w:pPr>
      <w:spacing w:after="0" w:line="240" w:lineRule="auto"/>
    </w:pPr>
  </w:style>
  <w:style w:type="character" w:customStyle="1" w:styleId="afb">
    <w:name w:val="Верхний колонтитул Знак"/>
    <w:link w:val="afa"/>
    <w:uiPriority w:val="99"/>
  </w:style>
  <w:style w:type="paragraph" w:styleId="afc">
    <w:name w:val="footer"/>
    <w:link w:val="afd"/>
    <w:uiPriority w:val="99"/>
    <w:unhideWhenUsed/>
    <w:pPr>
      <w:spacing w:after="0" w:line="240" w:lineRule="auto"/>
    </w:pPr>
  </w:style>
  <w:style w:type="character" w:customStyle="1" w:styleId="afd">
    <w:name w:val="Нижний колонтитул Знак"/>
    <w:link w:val="afc"/>
    <w:uiPriority w:val="99"/>
  </w:style>
  <w:style w:type="paragraph" w:styleId="afe">
    <w:name w:val="caption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Pr>
      <w:rFonts w:ascii="Times New Roman" w:eastAsia="Times New Roman" w:hAnsi="Times New Roman" w:cs="Times New Roman"/>
      <w:sz w:val="36"/>
      <w:szCs w:val="36"/>
      <w:lang w:eastAsia="ru-RU"/>
    </w:rPr>
  </w:style>
  <w:style w:type="character" w:styleId="aff">
    <w:name w:val="Hyperlink"/>
    <w:basedOn w:val="a0"/>
    <w:uiPriority w:val="99"/>
    <w:semiHidden/>
    <w:unhideWhenUsed/>
    <w:rPr>
      <w:color w:val="0066FF"/>
      <w:u w:val="none"/>
    </w:rPr>
  </w:style>
  <w:style w:type="paragraph" w:styleId="aff0">
    <w:name w:val="Normal (Web)"/>
    <w:basedOn w:val="a"/>
    <w:uiPriority w:val="99"/>
    <w:semiHidden/>
    <w:unhideWhenUsed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g-libraryrate--title">
    <w:name w:val="Dg-library__rate--title"/>
    <w:basedOn w:val="a0"/>
    <w:uiPriority w:val="99"/>
  </w:style>
  <w:style w:type="character" w:customStyle="1" w:styleId="Dg-libraryrate--number1">
    <w:name w:val="Dg-library__rate--number1"/>
    <w:basedOn w:val="a0"/>
    <w:uiPriority w:val="99"/>
    <w:rPr>
      <w:b w:val="0"/>
      <w:bCs w:val="0"/>
      <w:color w:val="33AA22"/>
    </w:rPr>
  </w:style>
  <w:style w:type="paragraph" w:customStyle="1" w:styleId="Standard">
    <w:name w:val="Standard"/>
    <w:uiPriority w:val="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806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6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75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87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23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448720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034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156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63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3342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87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383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3155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1246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2342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3043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4342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1896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9829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5895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7282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8844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5783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1438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0020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7801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3626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0611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7996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0258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5468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475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73609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5805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9155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01576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2107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4722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0856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2800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6546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029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3507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8207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1235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58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5895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6237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371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450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92781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5480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1524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6213344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11</Pages>
  <Words>1690</Words>
  <Characters>9633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Газизов</dc:creator>
  <cp:lastModifiedBy>ATT06</cp:lastModifiedBy>
  <cp:revision>4</cp:revision>
  <dcterms:created xsi:type="dcterms:W3CDTF">2024-02-05T08:00:00Z</dcterms:created>
  <dcterms:modified xsi:type="dcterms:W3CDTF">2024-02-05T08:23:00Z</dcterms:modified>
</cp:coreProperties>
</file>